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CC766" w14:textId="4D4A4ADF" w:rsidR="00761055" w:rsidRDefault="00ED187D" w:rsidP="007550E0">
      <w:pPr>
        <w:jc w:val="both"/>
        <w:rPr>
          <w:sz w:val="28"/>
          <w:szCs w:val="28"/>
        </w:rPr>
      </w:pPr>
      <w:r w:rsidRPr="00ED187D">
        <w:rPr>
          <w:sz w:val="28"/>
          <w:szCs w:val="28"/>
        </w:rPr>
        <w:t xml:space="preserve">25 Jahre DELTABLOC®: </w:t>
      </w:r>
      <w:r w:rsidR="005C4776" w:rsidRPr="005C4776">
        <w:rPr>
          <w:sz w:val="28"/>
          <w:szCs w:val="28"/>
        </w:rPr>
        <w:t xml:space="preserve">Kirchdorfer Gruppe </w:t>
      </w:r>
      <w:r w:rsidR="00F63946">
        <w:rPr>
          <w:sz w:val="28"/>
          <w:szCs w:val="28"/>
        </w:rPr>
        <w:t xml:space="preserve">ehrt </w:t>
      </w:r>
      <w:r w:rsidR="005C4776" w:rsidRPr="005C4776">
        <w:rPr>
          <w:sz w:val="28"/>
          <w:szCs w:val="28"/>
        </w:rPr>
        <w:t>Franz Wurz</w:t>
      </w:r>
      <w:r w:rsidR="00F63946">
        <w:rPr>
          <w:sz w:val="28"/>
          <w:szCs w:val="28"/>
        </w:rPr>
        <w:t xml:space="preserve"> als Pionier der </w:t>
      </w:r>
      <w:r w:rsidR="00F63946" w:rsidRPr="005C4776">
        <w:rPr>
          <w:sz w:val="28"/>
          <w:szCs w:val="28"/>
        </w:rPr>
        <w:t>Verkehrssicherheit</w:t>
      </w:r>
    </w:p>
    <w:p w14:paraId="4B3A05DF" w14:textId="1FBC2A03" w:rsidR="00761055" w:rsidRDefault="007550E0" w:rsidP="007550E0">
      <w:pPr>
        <w:jc w:val="both"/>
      </w:pPr>
      <w:r w:rsidRPr="00ED187D">
        <w:t xml:space="preserve">Wöllersdorf/NÖ, </w:t>
      </w:r>
      <w:r w:rsidR="00F63946">
        <w:t>22</w:t>
      </w:r>
      <w:r w:rsidRPr="00ED187D">
        <w:t>. Jänner 2026</w:t>
      </w:r>
    </w:p>
    <w:p w14:paraId="0CD98468" w14:textId="33028437" w:rsidR="005C4776" w:rsidRPr="00A7568F" w:rsidRDefault="005C4776" w:rsidP="00A7568F">
      <w:pPr>
        <w:jc w:val="both"/>
        <w:rPr>
          <w:b/>
          <w:bCs/>
        </w:rPr>
      </w:pPr>
      <w:r>
        <w:rPr>
          <w:b/>
          <w:bCs/>
        </w:rPr>
        <w:t>D</w:t>
      </w:r>
      <w:r w:rsidRPr="005C4776">
        <w:rPr>
          <w:b/>
          <w:bCs/>
        </w:rPr>
        <w:t xml:space="preserve">ie Kirchdorfer Gruppe, </w:t>
      </w:r>
      <w:r w:rsidR="006B42AA">
        <w:rPr>
          <w:b/>
          <w:bCs/>
        </w:rPr>
        <w:t xml:space="preserve">internationaler Baustoffkonzern, feierte kürzlich </w:t>
      </w:r>
      <w:r w:rsidR="00F63946">
        <w:rPr>
          <w:b/>
          <w:bCs/>
        </w:rPr>
        <w:t>das 25-jährige Bestehen ihres</w:t>
      </w:r>
      <w:r w:rsidR="006B42AA">
        <w:rPr>
          <w:b/>
          <w:bCs/>
        </w:rPr>
        <w:t xml:space="preserve"> Tochterunternehmens </w:t>
      </w:r>
      <w:r w:rsidRPr="005C4776">
        <w:rPr>
          <w:b/>
          <w:bCs/>
        </w:rPr>
        <w:t>DELTABLOC®</w:t>
      </w:r>
      <w:r w:rsidR="006B42AA">
        <w:rPr>
          <w:b/>
          <w:bCs/>
        </w:rPr>
        <w:t xml:space="preserve">. </w:t>
      </w:r>
      <w:r w:rsidR="00A6131C">
        <w:rPr>
          <w:b/>
          <w:bCs/>
        </w:rPr>
        <w:t xml:space="preserve">DELTABLOC </w:t>
      </w:r>
      <w:r w:rsidRPr="005C4776">
        <w:rPr>
          <w:b/>
          <w:bCs/>
        </w:rPr>
        <w:t xml:space="preserve">entwickelt </w:t>
      </w:r>
      <w:r w:rsidR="006B42AA">
        <w:rPr>
          <w:b/>
          <w:bCs/>
        </w:rPr>
        <w:t xml:space="preserve">weltweit </w:t>
      </w:r>
      <w:r w:rsidRPr="005C4776">
        <w:rPr>
          <w:b/>
          <w:bCs/>
        </w:rPr>
        <w:t>Betonschutzwände und Stahlschutzplanken</w:t>
      </w:r>
      <w:r>
        <w:rPr>
          <w:b/>
          <w:bCs/>
        </w:rPr>
        <w:t xml:space="preserve"> für mehr Sicherheit auf</w:t>
      </w:r>
      <w:r w:rsidRPr="005C4776">
        <w:rPr>
          <w:b/>
          <w:bCs/>
        </w:rPr>
        <w:t xml:space="preserve"> </w:t>
      </w:r>
      <w:r w:rsidR="006B42AA">
        <w:rPr>
          <w:b/>
          <w:bCs/>
        </w:rPr>
        <w:t xml:space="preserve">den </w:t>
      </w:r>
      <w:r w:rsidRPr="005C4776">
        <w:rPr>
          <w:b/>
          <w:bCs/>
        </w:rPr>
        <w:t>Straßen</w:t>
      </w:r>
      <w:r w:rsidR="006B42AA">
        <w:rPr>
          <w:b/>
          <w:bCs/>
        </w:rPr>
        <w:t>.</w:t>
      </w:r>
      <w:r w:rsidR="00A6131C">
        <w:rPr>
          <w:b/>
          <w:bCs/>
        </w:rPr>
        <w:t xml:space="preserve"> </w:t>
      </w:r>
      <w:r w:rsidR="00F63946">
        <w:rPr>
          <w:b/>
          <w:bCs/>
        </w:rPr>
        <w:t xml:space="preserve">Im Jubiläumsjahr rückte </w:t>
      </w:r>
      <w:r w:rsidR="00A6131C" w:rsidRPr="00A6131C">
        <w:rPr>
          <w:b/>
          <w:bCs/>
        </w:rPr>
        <w:t>Rallyelegende Franz Wurz aus dem Burgenland</w:t>
      </w:r>
      <w:r w:rsidR="00F63946">
        <w:rPr>
          <w:b/>
          <w:bCs/>
        </w:rPr>
        <w:t xml:space="preserve"> in den Mittelpunkt. </w:t>
      </w:r>
    </w:p>
    <w:p w14:paraId="19E9A6E0" w14:textId="3458EA82" w:rsidR="00A7568F" w:rsidRPr="00A7568F" w:rsidRDefault="006B42AA" w:rsidP="00A7568F">
      <w:pPr>
        <w:jc w:val="both"/>
        <w:rPr>
          <w:bCs/>
        </w:rPr>
      </w:pPr>
      <w:r>
        <w:rPr>
          <w:bCs/>
        </w:rPr>
        <w:t xml:space="preserve">Der </w:t>
      </w:r>
      <w:r w:rsidR="00A6131C">
        <w:rPr>
          <w:bCs/>
        </w:rPr>
        <w:t xml:space="preserve">Wahlburgenländer, ehemalige Rallye-Pilot </w:t>
      </w:r>
      <w:r w:rsidR="00F63946">
        <w:rPr>
          <w:bCs/>
        </w:rPr>
        <w:t>sowie</w:t>
      </w:r>
      <w:r w:rsidR="00A6131C">
        <w:rPr>
          <w:bCs/>
        </w:rPr>
        <w:t xml:space="preserve"> Planer von</w:t>
      </w:r>
      <w:r w:rsidR="00F63946">
        <w:rPr>
          <w:bCs/>
        </w:rPr>
        <w:t xml:space="preserve"> </w:t>
      </w:r>
      <w:r w:rsidR="00A6131C" w:rsidRPr="00A6131C">
        <w:rPr>
          <w:bCs/>
        </w:rPr>
        <w:t xml:space="preserve">Fahrtechnikzentren und Rennstrecken </w:t>
      </w:r>
      <w:r>
        <w:rPr>
          <w:bCs/>
        </w:rPr>
        <w:t>gilt als</w:t>
      </w:r>
      <w:r w:rsidR="005C4776">
        <w:rPr>
          <w:bCs/>
        </w:rPr>
        <w:t xml:space="preserve"> Wegbereiter der</w:t>
      </w:r>
      <w:r w:rsidR="00A7568F" w:rsidRPr="00A7568F">
        <w:rPr>
          <w:bCs/>
        </w:rPr>
        <w:t xml:space="preserve"> moderne</w:t>
      </w:r>
      <w:r w:rsidR="005C4776">
        <w:rPr>
          <w:bCs/>
        </w:rPr>
        <w:t xml:space="preserve">n </w:t>
      </w:r>
      <w:r w:rsidR="00A7568F" w:rsidRPr="00A7568F">
        <w:rPr>
          <w:bCs/>
        </w:rPr>
        <w:t>Verkehrssicherheit</w:t>
      </w:r>
      <w:r>
        <w:rPr>
          <w:bCs/>
        </w:rPr>
        <w:t>.</w:t>
      </w:r>
      <w:r w:rsidR="00F63946">
        <w:rPr>
          <w:bCs/>
        </w:rPr>
        <w:t xml:space="preserve"> Schon früh </w:t>
      </w:r>
      <w:r w:rsidR="0023354F">
        <w:rPr>
          <w:bCs/>
        </w:rPr>
        <w:t>beteiligte</w:t>
      </w:r>
      <w:r w:rsidR="00F63946">
        <w:rPr>
          <w:bCs/>
        </w:rPr>
        <w:t xml:space="preserve"> er</w:t>
      </w:r>
      <w:r w:rsidR="0023354F">
        <w:rPr>
          <w:bCs/>
        </w:rPr>
        <w:t xml:space="preserve"> sich</w:t>
      </w:r>
      <w:r w:rsidR="00F63946">
        <w:rPr>
          <w:bCs/>
        </w:rPr>
        <w:t xml:space="preserve"> al</w:t>
      </w:r>
      <w:r>
        <w:rPr>
          <w:bCs/>
        </w:rPr>
        <w:t xml:space="preserve">s Crashtestfahrer </w:t>
      </w:r>
      <w:r w:rsidR="00F63946">
        <w:rPr>
          <w:bCs/>
        </w:rPr>
        <w:t xml:space="preserve">an </w:t>
      </w:r>
      <w:r w:rsidR="00A7568F" w:rsidRPr="00A7568F">
        <w:rPr>
          <w:bCs/>
        </w:rPr>
        <w:t>der Erprobung von Betonschutzwänden</w:t>
      </w:r>
      <w:r>
        <w:rPr>
          <w:bCs/>
        </w:rPr>
        <w:t xml:space="preserve">. </w:t>
      </w:r>
      <w:r w:rsidR="00A7568F" w:rsidRPr="00A7568F">
        <w:rPr>
          <w:bCs/>
        </w:rPr>
        <w:t>Sein Einsatz steh</w:t>
      </w:r>
      <w:r w:rsidR="00721067">
        <w:rPr>
          <w:bCs/>
        </w:rPr>
        <w:t>t</w:t>
      </w:r>
      <w:r w:rsidR="00A7568F" w:rsidRPr="00A7568F">
        <w:rPr>
          <w:bCs/>
        </w:rPr>
        <w:t xml:space="preserve"> beispielhaft für eine Zeit, in der Sicherheit im Straßenverkehr erst Schritt für Schritt zur Priorität wurde.</w:t>
      </w:r>
      <w:r w:rsidR="00A6131C">
        <w:rPr>
          <w:bCs/>
        </w:rPr>
        <w:t xml:space="preserve"> </w:t>
      </w:r>
    </w:p>
    <w:p w14:paraId="3FE5FA8B" w14:textId="05988600" w:rsidR="00A7568F" w:rsidRPr="006B42AA" w:rsidRDefault="00A7568F" w:rsidP="00A7568F">
      <w:pPr>
        <w:jc w:val="both"/>
        <w:rPr>
          <w:bCs/>
        </w:rPr>
      </w:pPr>
      <w:r w:rsidRPr="0023354F">
        <w:rPr>
          <w:bCs/>
          <w:i/>
          <w:iCs/>
        </w:rPr>
        <w:t>„Franz Wurz hat mit seinem Pioniergeist und seiner Entschlossenheit dazu beigetragen, dass Verkehrssicherheit messbar besser wurde.“,</w:t>
      </w:r>
      <w:r w:rsidRPr="00A7568F">
        <w:rPr>
          <w:bCs/>
        </w:rPr>
        <w:t xml:space="preserve"> </w:t>
      </w:r>
      <w:r w:rsidR="00F63946">
        <w:rPr>
          <w:bCs/>
        </w:rPr>
        <w:t>betont</w:t>
      </w:r>
      <w:r w:rsidRPr="00A7568F">
        <w:rPr>
          <w:bCs/>
        </w:rPr>
        <w:t xml:space="preserve"> DELTABLOC® Geschäftsführer</w:t>
      </w:r>
      <w:r w:rsidR="00F63946">
        <w:rPr>
          <w:bCs/>
        </w:rPr>
        <w:t xml:space="preserve"> </w:t>
      </w:r>
      <w:r w:rsidRPr="00A7568F">
        <w:rPr>
          <w:bCs/>
        </w:rPr>
        <w:t>Thomas Edl.</w:t>
      </w:r>
    </w:p>
    <w:p w14:paraId="0FEA7832" w14:textId="367E37DD" w:rsidR="00A7568F" w:rsidRPr="00721067" w:rsidRDefault="00A7568F" w:rsidP="00A7568F">
      <w:pPr>
        <w:jc w:val="both"/>
        <w:rPr>
          <w:bCs/>
        </w:rPr>
      </w:pPr>
      <w:r w:rsidRPr="00A7568F">
        <w:rPr>
          <w:bCs/>
        </w:rPr>
        <w:t xml:space="preserve">Anlässlich des Jubiläums </w:t>
      </w:r>
      <w:r w:rsidR="006B42AA">
        <w:rPr>
          <w:bCs/>
        </w:rPr>
        <w:t xml:space="preserve">ehrte </w:t>
      </w:r>
      <w:r w:rsidR="00F63946">
        <w:rPr>
          <w:bCs/>
        </w:rPr>
        <w:t xml:space="preserve">DELTABLOC </w:t>
      </w:r>
      <w:r w:rsidRPr="00A7568F">
        <w:rPr>
          <w:bCs/>
        </w:rPr>
        <w:t xml:space="preserve">25 Persönlichkeiten, die Verkehrssicherheit nachhaltig geprägt haben, mit einem </w:t>
      </w:r>
      <w:r w:rsidR="006B42AA">
        <w:rPr>
          <w:bCs/>
        </w:rPr>
        <w:t>limitierten</w:t>
      </w:r>
      <w:r w:rsidRPr="00A7568F">
        <w:rPr>
          <w:bCs/>
        </w:rPr>
        <w:t xml:space="preserve"> Kunstwerk des Wiener Streetart-Künstlers Manuel Skirl</w:t>
      </w:r>
      <w:r w:rsidR="006B42AA">
        <w:rPr>
          <w:bCs/>
        </w:rPr>
        <w:t>.</w:t>
      </w:r>
      <w:r w:rsidRPr="00A7568F">
        <w:rPr>
          <w:bCs/>
        </w:rPr>
        <w:t xml:space="preserve"> Eines dieser Werke </w:t>
      </w:r>
      <w:r w:rsidR="0023354F">
        <w:rPr>
          <w:bCs/>
        </w:rPr>
        <w:t>ging an</w:t>
      </w:r>
      <w:r w:rsidRPr="00A7568F">
        <w:rPr>
          <w:bCs/>
        </w:rPr>
        <w:t xml:space="preserve"> Franz Wurz</w:t>
      </w:r>
      <w:r w:rsidR="00F63946">
        <w:rPr>
          <w:bCs/>
        </w:rPr>
        <w:t>.</w:t>
      </w:r>
    </w:p>
    <w:p w14:paraId="154E6946" w14:textId="26F21897" w:rsidR="00A7568F" w:rsidRPr="00A7568F" w:rsidRDefault="00A7568F" w:rsidP="00A7568F">
      <w:pPr>
        <w:jc w:val="both"/>
        <w:rPr>
          <w:bCs/>
        </w:rPr>
      </w:pPr>
      <w:r w:rsidRPr="00A7568F">
        <w:rPr>
          <w:bCs/>
        </w:rPr>
        <w:t>Auch</w:t>
      </w:r>
      <w:r w:rsidR="00721067">
        <w:rPr>
          <w:bCs/>
        </w:rPr>
        <w:t xml:space="preserve"> die nächste Generation</w:t>
      </w:r>
      <w:r w:rsidR="00F63946">
        <w:rPr>
          <w:bCs/>
        </w:rPr>
        <w:t xml:space="preserve"> ist involviert: Sohn</w:t>
      </w:r>
      <w:r w:rsidRPr="00A7568F">
        <w:rPr>
          <w:bCs/>
        </w:rPr>
        <w:t xml:space="preserve"> Alexander Wurz</w:t>
      </w:r>
      <w:r w:rsidR="00F63946">
        <w:rPr>
          <w:bCs/>
        </w:rPr>
        <w:t xml:space="preserve">, </w:t>
      </w:r>
      <w:r w:rsidR="00721067">
        <w:rPr>
          <w:bCs/>
        </w:rPr>
        <w:t>Motorsport-Experte</w:t>
      </w:r>
      <w:r w:rsidRPr="00A7568F">
        <w:rPr>
          <w:bCs/>
        </w:rPr>
        <w:t xml:space="preserve"> </w:t>
      </w:r>
      <w:r w:rsidR="00A6131C">
        <w:rPr>
          <w:bCs/>
        </w:rPr>
        <w:t>und ehemalige</w:t>
      </w:r>
      <w:r w:rsidR="00F63946">
        <w:rPr>
          <w:bCs/>
        </w:rPr>
        <w:t>r</w:t>
      </w:r>
      <w:r w:rsidR="00A6131C">
        <w:rPr>
          <w:bCs/>
        </w:rPr>
        <w:t xml:space="preserve"> Formel-1-Fahrer</w:t>
      </w:r>
      <w:r w:rsidR="0023354F">
        <w:rPr>
          <w:bCs/>
        </w:rPr>
        <w:t xml:space="preserve">, </w:t>
      </w:r>
      <w:r w:rsidRPr="00A7568F">
        <w:rPr>
          <w:bCs/>
        </w:rPr>
        <w:t xml:space="preserve">unterstützt DELTABLOC® dabei, </w:t>
      </w:r>
      <w:r w:rsidR="00721067">
        <w:rPr>
          <w:bCs/>
        </w:rPr>
        <w:t>Sicherheitswissen</w:t>
      </w:r>
      <w:r w:rsidR="006B42AA">
        <w:rPr>
          <w:bCs/>
        </w:rPr>
        <w:t xml:space="preserve"> auf Rennstrecken weltweit </w:t>
      </w:r>
      <w:r w:rsidRPr="00A7568F">
        <w:rPr>
          <w:bCs/>
        </w:rPr>
        <w:t xml:space="preserve">zu </w:t>
      </w:r>
      <w:r w:rsidR="00F63946">
        <w:rPr>
          <w:bCs/>
        </w:rPr>
        <w:t>übertragen</w:t>
      </w:r>
      <w:r w:rsidRPr="00A7568F">
        <w:rPr>
          <w:bCs/>
        </w:rPr>
        <w:t xml:space="preserve">. </w:t>
      </w:r>
      <w:r w:rsidR="006B42AA">
        <w:rPr>
          <w:bCs/>
        </w:rPr>
        <w:t>Ziel ist es, das</w:t>
      </w:r>
      <w:r w:rsidRPr="00A7568F">
        <w:rPr>
          <w:bCs/>
        </w:rPr>
        <w:t xml:space="preserve"> Sicherheitsniveau </w:t>
      </w:r>
      <w:r w:rsidR="00F63946">
        <w:rPr>
          <w:bCs/>
        </w:rPr>
        <w:t>im Motosport weiter</w:t>
      </w:r>
      <w:r w:rsidRPr="00A7568F">
        <w:rPr>
          <w:bCs/>
        </w:rPr>
        <w:t xml:space="preserve"> </w:t>
      </w:r>
      <w:r w:rsidR="006B42AA">
        <w:rPr>
          <w:bCs/>
        </w:rPr>
        <w:t>zu erhöhen.</w:t>
      </w:r>
    </w:p>
    <w:p w14:paraId="5C3E2F82" w14:textId="7A892849" w:rsidR="00A7568F" w:rsidRPr="00A7568F" w:rsidRDefault="00A7568F" w:rsidP="00A7568F">
      <w:pPr>
        <w:jc w:val="both"/>
        <w:rPr>
          <w:b/>
          <w:bCs/>
        </w:rPr>
      </w:pPr>
      <w:r w:rsidRPr="00A7568F">
        <w:rPr>
          <w:b/>
          <w:bCs/>
        </w:rPr>
        <w:t>Niederösterreichische Technologie weltweit im Einsatz</w:t>
      </w:r>
    </w:p>
    <w:p w14:paraId="1501853D" w14:textId="580D4B69" w:rsidR="00F63946" w:rsidRDefault="00A7568F" w:rsidP="00A7568F">
      <w:pPr>
        <w:jc w:val="both"/>
        <w:rPr>
          <w:bCs/>
        </w:rPr>
      </w:pPr>
      <w:r w:rsidRPr="00A7568F">
        <w:rPr>
          <w:bCs/>
        </w:rPr>
        <w:t xml:space="preserve">Mit </w:t>
      </w:r>
      <w:r w:rsidR="00F63946">
        <w:rPr>
          <w:bCs/>
        </w:rPr>
        <w:t>einem Vierteljahrhundert</w:t>
      </w:r>
      <w:r w:rsidRPr="00A7568F">
        <w:rPr>
          <w:bCs/>
        </w:rPr>
        <w:t xml:space="preserve"> Erfahrung und international</w:t>
      </w:r>
      <w:r w:rsidR="00F63946">
        <w:rPr>
          <w:bCs/>
        </w:rPr>
        <w:t xml:space="preserve">en Projekten </w:t>
      </w:r>
      <w:r w:rsidRPr="00A7568F">
        <w:rPr>
          <w:bCs/>
        </w:rPr>
        <w:t>steht DELTABLOC</w:t>
      </w:r>
      <w:r w:rsidR="00721067">
        <w:rPr>
          <w:bCs/>
        </w:rPr>
        <w:t xml:space="preserve"> f</w:t>
      </w:r>
      <w:r w:rsidRPr="00A7568F">
        <w:rPr>
          <w:bCs/>
        </w:rPr>
        <w:t xml:space="preserve">ür Technologieführerschaft aus Niederösterreich. </w:t>
      </w:r>
      <w:r w:rsidR="00F63946">
        <w:rPr>
          <w:bCs/>
        </w:rPr>
        <w:t>Die Systeme tragen</w:t>
      </w:r>
      <w:r w:rsidR="006B42AA" w:rsidRPr="006B42AA">
        <w:rPr>
          <w:bCs/>
        </w:rPr>
        <w:t xml:space="preserve"> weltweit zur Unfallvermeidung und zum Schutz von Verkehrsteilnehmern be</w:t>
      </w:r>
      <w:r w:rsidR="006B42AA">
        <w:rPr>
          <w:bCs/>
        </w:rPr>
        <w:t>i.</w:t>
      </w:r>
      <w:r w:rsidR="00721067">
        <w:rPr>
          <w:bCs/>
        </w:rPr>
        <w:t xml:space="preserve"> </w:t>
      </w:r>
      <w:r w:rsidR="00721067" w:rsidRPr="00721067">
        <w:rPr>
          <w:bCs/>
        </w:rPr>
        <w:t>Als Teil der Kirchdorfer Gruppe bündelt DELTABLOC die Expertise der Division Road &amp; Traffic im Bereich passive Verkehrssicherung</w:t>
      </w:r>
      <w:r w:rsidR="00721067">
        <w:rPr>
          <w:bCs/>
        </w:rPr>
        <w:t xml:space="preserve">. </w:t>
      </w:r>
    </w:p>
    <w:p w14:paraId="1FA6C779" w14:textId="77777777" w:rsidR="00F63946" w:rsidRDefault="00F63946" w:rsidP="00A7568F">
      <w:pPr>
        <w:jc w:val="both"/>
        <w:rPr>
          <w:bCs/>
        </w:rPr>
      </w:pPr>
    </w:p>
    <w:p w14:paraId="2B1DB14C" w14:textId="0AF98297" w:rsidR="00721067" w:rsidRPr="00F63946" w:rsidRDefault="00721067" w:rsidP="00A7568F">
      <w:pPr>
        <w:jc w:val="both"/>
        <w:rPr>
          <w:b/>
          <w:bCs/>
          <w:sz w:val="20"/>
          <w:szCs w:val="20"/>
        </w:rPr>
      </w:pPr>
      <w:r w:rsidRPr="00F63946">
        <w:rPr>
          <w:b/>
          <w:bCs/>
          <w:sz w:val="20"/>
          <w:szCs w:val="20"/>
        </w:rPr>
        <w:t>Über die Kirchdorfer Gruppe</w:t>
      </w:r>
    </w:p>
    <w:p w14:paraId="648ACA89" w14:textId="3EEBC415" w:rsidR="00A7568F" w:rsidRPr="00F63946" w:rsidRDefault="00721067" w:rsidP="00A7568F">
      <w:pPr>
        <w:jc w:val="both"/>
        <w:rPr>
          <w:b/>
          <w:bCs/>
          <w:sz w:val="20"/>
          <w:szCs w:val="20"/>
        </w:rPr>
      </w:pPr>
      <w:r w:rsidRPr="00F63946">
        <w:rPr>
          <w:bCs/>
          <w:sz w:val="20"/>
          <w:szCs w:val="20"/>
        </w:rPr>
        <w:t>Die Kirchdorfer Gruppe ist ein privat geführter österreichischer Baustoff</w:t>
      </w:r>
      <w:r w:rsidR="00F63946">
        <w:rPr>
          <w:bCs/>
          <w:sz w:val="20"/>
          <w:szCs w:val="20"/>
        </w:rPr>
        <w:t xml:space="preserve">konzern </w:t>
      </w:r>
      <w:r w:rsidRPr="00F63946">
        <w:rPr>
          <w:bCs/>
          <w:sz w:val="20"/>
          <w:szCs w:val="20"/>
        </w:rPr>
        <w:t xml:space="preserve">mit Sitz in Kirchdorf an der Krems. </w:t>
      </w:r>
      <w:r w:rsidR="00F63946">
        <w:rPr>
          <w:bCs/>
          <w:sz w:val="20"/>
          <w:szCs w:val="20"/>
        </w:rPr>
        <w:t>Rund 1.700</w:t>
      </w:r>
      <w:r w:rsidRPr="00F63946">
        <w:rPr>
          <w:bCs/>
          <w:sz w:val="20"/>
          <w:szCs w:val="20"/>
        </w:rPr>
        <w:t xml:space="preserve"> Mitarbeitende </w:t>
      </w:r>
      <w:r w:rsidR="00F63946">
        <w:rPr>
          <w:bCs/>
          <w:sz w:val="20"/>
          <w:szCs w:val="20"/>
        </w:rPr>
        <w:t xml:space="preserve">sind </w:t>
      </w:r>
      <w:r w:rsidRPr="00F63946">
        <w:rPr>
          <w:bCs/>
          <w:sz w:val="20"/>
          <w:szCs w:val="20"/>
        </w:rPr>
        <w:t>in 14 Ländern in den Bereichen Zement, Rohstoffe, Betonfertigteile sowie Straßensicherheitssysteme tätig. Innovation, Forschung und nachhaltige Infrastrukturprojekte zählen zu den strategischen Schwerpunkten der Gruppe.</w:t>
      </w:r>
    </w:p>
    <w:p w14:paraId="5759972D" w14:textId="34B1A164" w:rsidR="00A7568F" w:rsidRPr="00F63946" w:rsidRDefault="00A7568F" w:rsidP="00A7568F">
      <w:pPr>
        <w:jc w:val="both"/>
        <w:rPr>
          <w:b/>
          <w:bCs/>
          <w:sz w:val="20"/>
          <w:szCs w:val="20"/>
        </w:rPr>
      </w:pPr>
      <w:r w:rsidRPr="00F63946">
        <w:rPr>
          <w:b/>
          <w:bCs/>
          <w:sz w:val="20"/>
          <w:szCs w:val="20"/>
        </w:rPr>
        <w:t xml:space="preserve"> www.deltabloc.com</w:t>
      </w:r>
    </w:p>
    <w:p w14:paraId="3E6F14C5" w14:textId="77777777" w:rsidR="00A7568F" w:rsidRDefault="00A7568F" w:rsidP="007550E0">
      <w:pPr>
        <w:jc w:val="both"/>
        <w:rPr>
          <w:b/>
          <w:bCs/>
        </w:rPr>
      </w:pPr>
    </w:p>
    <w:p w14:paraId="411A4EB9" w14:textId="73421A77" w:rsidR="006C2F0C" w:rsidRDefault="00761055" w:rsidP="007550E0">
      <w:pPr>
        <w:jc w:val="both"/>
      </w:pPr>
      <w:r>
        <w:rPr>
          <w:noProof/>
          <w:sz w:val="28"/>
          <w:szCs w:val="28"/>
        </w:rPr>
        <w:lastRenderedPageBreak/>
        <w:drawing>
          <wp:inline distT="0" distB="0" distL="0" distR="0" wp14:anchorId="18CFFC1F" wp14:editId="727D9892">
            <wp:extent cx="3371850" cy="2439566"/>
            <wp:effectExtent l="0" t="0" r="0" b="0"/>
            <wp:docPr id="1066512310" name="Grafik 1" descr="Ein Bild, das Kleidung, Mann, Perso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512310" name="Grafik 1" descr="Ein Bild, das Kleidung, Mann, Perso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863" cy="245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E687A" w14:textId="27C35FAF" w:rsidR="00761055" w:rsidRPr="00761055" w:rsidRDefault="00761055" w:rsidP="007550E0">
      <w:pPr>
        <w:jc w:val="both"/>
        <w:rPr>
          <w:i/>
          <w:iCs/>
          <w:sz w:val="20"/>
          <w:szCs w:val="20"/>
        </w:rPr>
      </w:pPr>
      <w:r w:rsidRPr="00761055">
        <w:rPr>
          <w:i/>
          <w:iCs/>
          <w:sz w:val="20"/>
          <w:szCs w:val="20"/>
        </w:rPr>
        <w:t>Bild (v.l.n.r.): DELTABLOC</w:t>
      </w:r>
      <w:r w:rsidR="00F63946">
        <w:rPr>
          <w:i/>
          <w:iCs/>
          <w:sz w:val="20"/>
          <w:szCs w:val="20"/>
        </w:rPr>
        <w:t>-</w:t>
      </w:r>
      <w:r w:rsidRPr="00761055">
        <w:rPr>
          <w:i/>
          <w:iCs/>
          <w:sz w:val="20"/>
          <w:szCs w:val="20"/>
        </w:rPr>
        <w:t>Geschäftsführer Thomas Edl überreicht</w:t>
      </w:r>
      <w:r w:rsidR="00F63946">
        <w:rPr>
          <w:i/>
          <w:iCs/>
          <w:sz w:val="20"/>
          <w:szCs w:val="20"/>
        </w:rPr>
        <w:t xml:space="preserve"> </w:t>
      </w:r>
      <w:r w:rsidRPr="00761055">
        <w:rPr>
          <w:i/>
          <w:iCs/>
          <w:sz w:val="20"/>
          <w:szCs w:val="20"/>
        </w:rPr>
        <w:t xml:space="preserve">Verkehrssicherheits-Pionier Franz Wurz </w:t>
      </w:r>
      <w:r w:rsidR="00F63946">
        <w:rPr>
          <w:i/>
          <w:iCs/>
          <w:sz w:val="20"/>
          <w:szCs w:val="20"/>
        </w:rPr>
        <w:t>im Beisein von</w:t>
      </w:r>
      <w:r w:rsidRPr="00761055">
        <w:rPr>
          <w:i/>
          <w:iCs/>
          <w:sz w:val="20"/>
          <w:szCs w:val="20"/>
        </w:rPr>
        <w:t xml:space="preserve"> Motosport-Experten Alexander Wurz ein Kunstwerk als Zeichen der Anerkennung. Copyright: Kirchdorfer Gruppe</w:t>
      </w:r>
    </w:p>
    <w:p w14:paraId="3C4B6BFF" w14:textId="1D8936FF" w:rsidR="00923EB8" w:rsidRDefault="00923EB8" w:rsidP="00B76544">
      <w:pPr>
        <w:jc w:val="both"/>
      </w:pPr>
    </w:p>
    <w:sectPr w:rsidR="00923EB8" w:rsidSect="00761055">
      <w:headerReference w:type="default" r:id="rId8"/>
      <w:pgSz w:w="11906" w:h="16838"/>
      <w:pgMar w:top="172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157FF" w14:textId="77777777" w:rsidR="007550E0" w:rsidRDefault="007550E0" w:rsidP="007550E0">
      <w:pPr>
        <w:spacing w:after="0" w:line="240" w:lineRule="auto"/>
      </w:pPr>
      <w:r>
        <w:separator/>
      </w:r>
    </w:p>
  </w:endnote>
  <w:endnote w:type="continuationSeparator" w:id="0">
    <w:p w14:paraId="6AD39F57" w14:textId="77777777" w:rsidR="007550E0" w:rsidRDefault="007550E0" w:rsidP="0075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9A991" w14:textId="77777777" w:rsidR="007550E0" w:rsidRDefault="007550E0" w:rsidP="007550E0">
      <w:pPr>
        <w:spacing w:after="0" w:line="240" w:lineRule="auto"/>
      </w:pPr>
      <w:r>
        <w:separator/>
      </w:r>
    </w:p>
  </w:footnote>
  <w:footnote w:type="continuationSeparator" w:id="0">
    <w:p w14:paraId="34F2DC57" w14:textId="77777777" w:rsidR="007550E0" w:rsidRDefault="007550E0" w:rsidP="0075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21E4F" w14:textId="68D3B296" w:rsidR="007550E0" w:rsidRDefault="007550E0">
    <w:pPr>
      <w:pStyle w:val="Kopfzeile"/>
    </w:pPr>
    <w:r>
      <w:rPr>
        <w:noProof/>
      </w:rPr>
      <w:drawing>
        <wp:inline distT="0" distB="0" distL="0" distR="0" wp14:anchorId="1C771B1B" wp14:editId="78D1B422">
          <wp:extent cx="1752746" cy="428625"/>
          <wp:effectExtent l="0" t="0" r="0" b="0"/>
          <wp:docPr id="480657175" name="Grafik 1" descr="Ein Bild, das Text, Logo, Symbol, Schrif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831017" name="Grafik 1" descr="Ein Bild, das Text, Logo, Symbol, Schrif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953" cy="429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D2E62"/>
    <w:multiLevelType w:val="multilevel"/>
    <w:tmpl w:val="4126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7F2A9E"/>
    <w:multiLevelType w:val="multilevel"/>
    <w:tmpl w:val="4D2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9B45AA"/>
    <w:multiLevelType w:val="hybridMultilevel"/>
    <w:tmpl w:val="AFCE0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829CE"/>
    <w:multiLevelType w:val="hybridMultilevel"/>
    <w:tmpl w:val="EF02A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2543C"/>
    <w:multiLevelType w:val="multilevel"/>
    <w:tmpl w:val="6E70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B02964"/>
    <w:multiLevelType w:val="multilevel"/>
    <w:tmpl w:val="3BAA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C944810"/>
    <w:multiLevelType w:val="multilevel"/>
    <w:tmpl w:val="B39A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45D5D4E"/>
    <w:multiLevelType w:val="multilevel"/>
    <w:tmpl w:val="9ABC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92173592">
    <w:abstractNumId w:val="7"/>
  </w:num>
  <w:num w:numId="2" w16cid:durableId="2067221537">
    <w:abstractNumId w:val="6"/>
  </w:num>
  <w:num w:numId="3" w16cid:durableId="190580695">
    <w:abstractNumId w:val="4"/>
  </w:num>
  <w:num w:numId="4" w16cid:durableId="760225813">
    <w:abstractNumId w:val="5"/>
  </w:num>
  <w:num w:numId="5" w16cid:durableId="699939926">
    <w:abstractNumId w:val="1"/>
  </w:num>
  <w:num w:numId="6" w16cid:durableId="1931542935">
    <w:abstractNumId w:val="2"/>
  </w:num>
  <w:num w:numId="7" w16cid:durableId="1670520874">
    <w:abstractNumId w:val="0"/>
  </w:num>
  <w:num w:numId="8" w16cid:durableId="1459836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569"/>
    <w:rsid w:val="000933C6"/>
    <w:rsid w:val="000C1636"/>
    <w:rsid w:val="00127B0B"/>
    <w:rsid w:val="001474B8"/>
    <w:rsid w:val="001546F5"/>
    <w:rsid w:val="001B3872"/>
    <w:rsid w:val="00214E6D"/>
    <w:rsid w:val="0023354F"/>
    <w:rsid w:val="0028136E"/>
    <w:rsid w:val="002B2676"/>
    <w:rsid w:val="002D0591"/>
    <w:rsid w:val="00314B27"/>
    <w:rsid w:val="00371296"/>
    <w:rsid w:val="00386D38"/>
    <w:rsid w:val="00396CC7"/>
    <w:rsid w:val="003E3822"/>
    <w:rsid w:val="003F7D12"/>
    <w:rsid w:val="00422B4B"/>
    <w:rsid w:val="004237D7"/>
    <w:rsid w:val="00492966"/>
    <w:rsid w:val="004C7ADF"/>
    <w:rsid w:val="005C4776"/>
    <w:rsid w:val="0065074A"/>
    <w:rsid w:val="00673E95"/>
    <w:rsid w:val="006A0B60"/>
    <w:rsid w:val="006B42AA"/>
    <w:rsid w:val="006C2F0C"/>
    <w:rsid w:val="006C6F25"/>
    <w:rsid w:val="006D6595"/>
    <w:rsid w:val="007000EB"/>
    <w:rsid w:val="00700BEA"/>
    <w:rsid w:val="00705DDC"/>
    <w:rsid w:val="0070673A"/>
    <w:rsid w:val="00713784"/>
    <w:rsid w:val="00721067"/>
    <w:rsid w:val="007550E0"/>
    <w:rsid w:val="00761055"/>
    <w:rsid w:val="007B43DD"/>
    <w:rsid w:val="007F07C8"/>
    <w:rsid w:val="008059CA"/>
    <w:rsid w:val="00816F8D"/>
    <w:rsid w:val="00833280"/>
    <w:rsid w:val="00907F55"/>
    <w:rsid w:val="00923EB8"/>
    <w:rsid w:val="009362F3"/>
    <w:rsid w:val="00957224"/>
    <w:rsid w:val="009F6342"/>
    <w:rsid w:val="00A11E3C"/>
    <w:rsid w:val="00A6131C"/>
    <w:rsid w:val="00A7568F"/>
    <w:rsid w:val="00AD2C09"/>
    <w:rsid w:val="00AD6FAC"/>
    <w:rsid w:val="00B04BD6"/>
    <w:rsid w:val="00B31967"/>
    <w:rsid w:val="00B40B3D"/>
    <w:rsid w:val="00B65328"/>
    <w:rsid w:val="00B76544"/>
    <w:rsid w:val="00BD5435"/>
    <w:rsid w:val="00C21CDB"/>
    <w:rsid w:val="00C54C43"/>
    <w:rsid w:val="00C65569"/>
    <w:rsid w:val="00CA512E"/>
    <w:rsid w:val="00D31B45"/>
    <w:rsid w:val="00D62F2A"/>
    <w:rsid w:val="00D86C2A"/>
    <w:rsid w:val="00E10AB7"/>
    <w:rsid w:val="00E203E4"/>
    <w:rsid w:val="00E5088C"/>
    <w:rsid w:val="00EA0C17"/>
    <w:rsid w:val="00ED187D"/>
    <w:rsid w:val="00F0180A"/>
    <w:rsid w:val="00F63946"/>
    <w:rsid w:val="00F82248"/>
    <w:rsid w:val="00F93F45"/>
    <w:rsid w:val="00FC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76CE30"/>
  <w15:chartTrackingRefBased/>
  <w15:docId w15:val="{5A8CF5CA-2CC6-430D-B68A-A7760078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655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55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655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655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655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655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655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655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655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655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55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655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655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655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655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655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655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655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655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655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55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55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655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655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655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655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655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655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6556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F7D1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7D1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6A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0C1636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59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9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9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9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9C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55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50E0"/>
  </w:style>
  <w:style w:type="paragraph" w:styleId="Fuzeile">
    <w:name w:val="footer"/>
    <w:basedOn w:val="Standard"/>
    <w:link w:val="FuzeileZchn"/>
    <w:uiPriority w:val="99"/>
    <w:unhideWhenUsed/>
    <w:rsid w:val="00755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5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72041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7527231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5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3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0204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6783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0207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85422559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545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3</cp:revision>
  <dcterms:created xsi:type="dcterms:W3CDTF">2026-01-19T11:54:00Z</dcterms:created>
  <dcterms:modified xsi:type="dcterms:W3CDTF">2026-01-21T12:27:00Z</dcterms:modified>
</cp:coreProperties>
</file>